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2276" w14:textId="77777777" w:rsidR="00EA044D" w:rsidRPr="003B5205" w:rsidRDefault="00EA044D" w:rsidP="00EA04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B5205">
        <w:rPr>
          <w:rFonts w:ascii="Times New Roman" w:hAnsi="Times New Roman" w:cs="Times New Roman"/>
          <w:b/>
          <w:sz w:val="72"/>
          <w:szCs w:val="72"/>
        </w:rPr>
        <w:t xml:space="preserve">RUNDSKRIV FOR </w:t>
      </w:r>
    </w:p>
    <w:p w14:paraId="28BAB873" w14:textId="77777777" w:rsidR="00EA044D" w:rsidRPr="003B5205" w:rsidRDefault="00EA044D" w:rsidP="00EA04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B5205">
        <w:rPr>
          <w:rFonts w:ascii="Times New Roman" w:hAnsi="Times New Roman" w:cs="Times New Roman"/>
          <w:b/>
          <w:sz w:val="72"/>
          <w:szCs w:val="72"/>
        </w:rPr>
        <w:t>CASINETTO BORETTSLAG</w:t>
      </w:r>
    </w:p>
    <w:p w14:paraId="1E42D45E" w14:textId="77777777" w:rsidR="00EA044D" w:rsidRPr="00F94F68" w:rsidRDefault="00EA044D" w:rsidP="00EA04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D9E3A8" w14:textId="77777777" w:rsidR="00EA044D" w:rsidRDefault="00EA044D" w:rsidP="00EA044D">
      <w:pPr>
        <w:ind w:right="1344"/>
        <w:jc w:val="center"/>
        <w:rPr>
          <w:rFonts w:ascii="Times New Roman" w:hAnsi="Times New Roman" w:cs="Times New Roman"/>
          <w:b/>
          <w:bCs/>
          <w:snapToGrid w:val="0"/>
          <w:sz w:val="52"/>
          <w:szCs w:val="52"/>
        </w:rPr>
      </w:pPr>
      <w:r>
        <w:rPr>
          <w:rFonts w:ascii="Times New Roman" w:hAnsi="Times New Roman" w:cs="Times New Roman"/>
          <w:b/>
          <w:bCs/>
          <w:snapToGrid w:val="0"/>
          <w:sz w:val="52"/>
          <w:szCs w:val="52"/>
        </w:rPr>
        <w:t xml:space="preserve">           *****</w:t>
      </w:r>
    </w:p>
    <w:p w14:paraId="35FF5EC7" w14:textId="77777777" w:rsidR="00EA044D" w:rsidRPr="00EA044D" w:rsidRDefault="00EA044D" w:rsidP="00EA044D">
      <w:pPr>
        <w:rPr>
          <w:rFonts w:ascii="Times New Roman" w:hAnsi="Times New Roman" w:cs="Times New Roman"/>
          <w:b/>
          <w:snapToGrid w:val="0"/>
          <w:sz w:val="72"/>
          <w:szCs w:val="72"/>
          <w:u w:val="single"/>
        </w:rPr>
      </w:pPr>
      <w:r w:rsidRPr="00EA044D">
        <w:rPr>
          <w:rFonts w:ascii="Times New Roman" w:hAnsi="Times New Roman" w:cs="Times New Roman"/>
          <w:b/>
          <w:snapToGrid w:val="0"/>
          <w:sz w:val="72"/>
          <w:szCs w:val="72"/>
          <w:u w:val="single"/>
        </w:rPr>
        <w:t>Økning av felleskostnadene</w:t>
      </w:r>
    </w:p>
    <w:p w14:paraId="20E3BB5B" w14:textId="77777777" w:rsidR="00EA044D" w:rsidRPr="00A001DE" w:rsidRDefault="00EA044D" w:rsidP="00EA044D">
      <w:pPr>
        <w:jc w:val="center"/>
        <w:rPr>
          <w:rFonts w:ascii="Times New Roman" w:hAnsi="Times New Roman" w:cs="Times New Roman"/>
          <w:b/>
          <w:snapToGrid w:val="0"/>
          <w:sz w:val="56"/>
          <w:szCs w:val="56"/>
        </w:rPr>
      </w:pPr>
    </w:p>
    <w:p w14:paraId="139679E4" w14:textId="0C5E11FF" w:rsidR="00EA044D" w:rsidRPr="00A001DE" w:rsidRDefault="00EA044D">
      <w:pPr>
        <w:rPr>
          <w:rFonts w:ascii="Times New Roman" w:hAnsi="Times New Roman" w:cs="Times New Roman"/>
          <w:b/>
          <w:snapToGrid w:val="0"/>
          <w:sz w:val="56"/>
          <w:szCs w:val="56"/>
        </w:rPr>
      </w:pPr>
      <w:r w:rsidRPr="00A001DE">
        <w:rPr>
          <w:rFonts w:ascii="Times New Roman" w:hAnsi="Times New Roman" w:cs="Times New Roman"/>
          <w:snapToGrid w:val="0"/>
          <w:sz w:val="56"/>
          <w:szCs w:val="56"/>
        </w:rPr>
        <w:t>F.o.m. 01.12.21 blir det en økning i felles</w:t>
      </w:r>
      <w:r w:rsidR="00F94F68">
        <w:rPr>
          <w:rFonts w:ascii="Times New Roman" w:hAnsi="Times New Roman" w:cs="Times New Roman"/>
          <w:snapToGrid w:val="0"/>
          <w:sz w:val="56"/>
          <w:szCs w:val="56"/>
        </w:rPr>
        <w:t>-</w:t>
      </w:r>
      <w:r w:rsidRPr="00A001DE">
        <w:rPr>
          <w:rFonts w:ascii="Times New Roman" w:hAnsi="Times New Roman" w:cs="Times New Roman"/>
          <w:snapToGrid w:val="0"/>
          <w:sz w:val="56"/>
          <w:szCs w:val="56"/>
        </w:rPr>
        <w:t xml:space="preserve">kostnadene på </w:t>
      </w:r>
      <w:r w:rsidRPr="00A001DE">
        <w:rPr>
          <w:rFonts w:ascii="Times New Roman" w:hAnsi="Times New Roman" w:cs="Times New Roman"/>
          <w:b/>
          <w:snapToGrid w:val="0"/>
          <w:sz w:val="56"/>
          <w:szCs w:val="56"/>
        </w:rPr>
        <w:t>2,5%.</w:t>
      </w:r>
    </w:p>
    <w:p w14:paraId="43E2A21D" w14:textId="77777777" w:rsidR="00A001DE" w:rsidRDefault="00A001DE" w:rsidP="00A001DE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687213DD" w14:textId="0BDA07F0" w:rsidR="00A001DE" w:rsidRDefault="00A001DE" w:rsidP="00A001DE">
      <w:pPr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proofErr w:type="spellStart"/>
      <w:r w:rsidRPr="00A001DE">
        <w:rPr>
          <w:rFonts w:ascii="Times New Roman" w:hAnsi="Times New Roman" w:cs="Times New Roman"/>
          <w:b/>
          <w:bCs/>
          <w:sz w:val="72"/>
          <w:szCs w:val="72"/>
          <w:u w:val="single"/>
        </w:rPr>
        <w:t>Legionalla</w:t>
      </w:r>
      <w:proofErr w:type="spellEnd"/>
    </w:p>
    <w:p w14:paraId="466F3297" w14:textId="77777777" w:rsidR="00A001DE" w:rsidRPr="00A001DE" w:rsidRDefault="00A001DE" w:rsidP="00A001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71039C" w14:textId="1559CDA1" w:rsidR="00A001DE" w:rsidRPr="00A001DE" w:rsidRDefault="00A001DE" w:rsidP="00A001DE">
      <w:pPr>
        <w:ind w:right="-35"/>
        <w:rPr>
          <w:rFonts w:ascii="Times New Roman" w:hAnsi="Times New Roman" w:cs="Times New Roman"/>
          <w:b/>
          <w:bCs/>
          <w:sz w:val="40"/>
          <w:szCs w:val="40"/>
        </w:rPr>
      </w:pPr>
      <w:r w:rsidRPr="00A001DE">
        <w:rPr>
          <w:rFonts w:ascii="Times New Roman" w:hAnsi="Times New Roman" w:cs="Times New Roman"/>
          <w:b/>
          <w:bCs/>
          <w:sz w:val="40"/>
          <w:szCs w:val="40"/>
        </w:rPr>
        <w:t>Risikovurdering av felles varmtvannsanlegg</w:t>
      </w:r>
    </w:p>
    <w:p w14:paraId="31325BCD" w14:textId="77777777" w:rsidR="00A001DE" w:rsidRPr="00A001DE" w:rsidRDefault="00A001DE" w:rsidP="00A001DE">
      <w:pPr>
        <w:ind w:right="-35"/>
        <w:rPr>
          <w:rFonts w:ascii="Times New Roman" w:hAnsi="Times New Roman" w:cs="Times New Roman"/>
          <w:b/>
          <w:bCs/>
          <w:sz w:val="20"/>
          <w:szCs w:val="20"/>
        </w:rPr>
      </w:pPr>
    </w:p>
    <w:p w14:paraId="39A48151" w14:textId="1BBD0C3B" w:rsidR="00A001DE" w:rsidRDefault="00A001DE" w:rsidP="00A001DE">
      <w:pPr>
        <w:ind w:right="532"/>
        <w:rPr>
          <w:rFonts w:ascii="Times New Roman" w:hAnsi="Times New Roman" w:cs="Times New Roman"/>
          <w:sz w:val="40"/>
          <w:szCs w:val="40"/>
        </w:rPr>
      </w:pPr>
      <w:r w:rsidRPr="00A001DE">
        <w:rPr>
          <w:rFonts w:ascii="Times New Roman" w:hAnsi="Times New Roman" w:cs="Times New Roman"/>
          <w:sz w:val="40"/>
          <w:szCs w:val="40"/>
        </w:rPr>
        <w:t xml:space="preserve">I henhold til våre HMS-rutiner </w:t>
      </w:r>
      <w:r w:rsidR="00A16C1C">
        <w:rPr>
          <w:rFonts w:ascii="Times New Roman" w:hAnsi="Times New Roman" w:cs="Times New Roman"/>
          <w:sz w:val="40"/>
          <w:szCs w:val="40"/>
        </w:rPr>
        <w:t xml:space="preserve">blir det jevnlig tatt kontroll-prøver </w:t>
      </w:r>
      <w:r w:rsidRPr="00A001DE">
        <w:rPr>
          <w:rFonts w:ascii="Times New Roman" w:hAnsi="Times New Roman" w:cs="Times New Roman"/>
          <w:sz w:val="40"/>
          <w:szCs w:val="40"/>
        </w:rPr>
        <w:t xml:space="preserve">av vannet i noen av leilighetene i borettslaget. Det er ikke funnet spor av Legionella. Det er imidlertid veldig viktig at beboere rengjør og desinfiserer dusjhoder og slanger hver 3. måned. </w:t>
      </w:r>
    </w:p>
    <w:p w14:paraId="08114CD1" w14:textId="77777777" w:rsidR="00A001DE" w:rsidRPr="00A001DE" w:rsidRDefault="00A001DE" w:rsidP="00A001DE">
      <w:pPr>
        <w:ind w:right="532"/>
        <w:rPr>
          <w:rFonts w:ascii="Times New Roman" w:hAnsi="Times New Roman" w:cs="Times New Roman"/>
          <w:sz w:val="20"/>
          <w:szCs w:val="20"/>
        </w:rPr>
      </w:pPr>
    </w:p>
    <w:p w14:paraId="7701CDD3" w14:textId="0F5A88B9" w:rsidR="00A001DE" w:rsidRDefault="00A001DE" w:rsidP="00A001DE">
      <w:pPr>
        <w:ind w:right="532"/>
        <w:rPr>
          <w:rFonts w:ascii="Times New Roman" w:hAnsi="Times New Roman" w:cs="Times New Roman"/>
          <w:sz w:val="40"/>
          <w:szCs w:val="40"/>
        </w:rPr>
      </w:pPr>
      <w:r w:rsidRPr="00A001DE">
        <w:rPr>
          <w:rFonts w:ascii="Times New Roman" w:hAnsi="Times New Roman" w:cs="Times New Roman"/>
          <w:sz w:val="40"/>
          <w:szCs w:val="40"/>
        </w:rPr>
        <w:t>Fremgangsmåte: Belegg og smuss fjernes med et egnet rengjøringsmiddel før desinfisering. Bruk gjerne hus</w:t>
      </w:r>
      <w:r w:rsidR="00A16C1C">
        <w:rPr>
          <w:rFonts w:ascii="Times New Roman" w:hAnsi="Times New Roman" w:cs="Times New Roman"/>
          <w:sz w:val="40"/>
          <w:szCs w:val="40"/>
        </w:rPr>
        <w:t>-</w:t>
      </w:r>
      <w:r w:rsidRPr="00A001DE">
        <w:rPr>
          <w:rFonts w:ascii="Times New Roman" w:hAnsi="Times New Roman" w:cs="Times New Roman"/>
          <w:sz w:val="40"/>
          <w:szCs w:val="40"/>
        </w:rPr>
        <w:t xml:space="preserve">holdningsklor til desinfisering, 2 korker til en 10-liters bøtte. La dusjhode/slange ligge i kloroppløsningen i ca. 30 minutter og skyll grundig med varmt vann. </w:t>
      </w:r>
    </w:p>
    <w:p w14:paraId="4DB2C30A" w14:textId="77777777" w:rsidR="00A001DE" w:rsidRPr="00A001DE" w:rsidRDefault="00A001DE" w:rsidP="00A001DE">
      <w:pPr>
        <w:ind w:right="532"/>
        <w:rPr>
          <w:rFonts w:ascii="Times New Roman" w:hAnsi="Times New Roman" w:cs="Times New Roman"/>
          <w:sz w:val="20"/>
          <w:szCs w:val="20"/>
        </w:rPr>
      </w:pPr>
    </w:p>
    <w:p w14:paraId="1B4209D8" w14:textId="64B5F92F" w:rsidR="00A001DE" w:rsidRDefault="00A001DE" w:rsidP="00A001DE">
      <w:pPr>
        <w:ind w:right="532"/>
        <w:rPr>
          <w:rFonts w:ascii="Times New Roman" w:hAnsi="Times New Roman" w:cs="Times New Roman"/>
          <w:sz w:val="40"/>
          <w:szCs w:val="40"/>
        </w:rPr>
      </w:pPr>
      <w:r w:rsidRPr="00A001DE">
        <w:rPr>
          <w:rFonts w:ascii="Times New Roman" w:hAnsi="Times New Roman" w:cs="Times New Roman"/>
          <w:sz w:val="40"/>
          <w:szCs w:val="40"/>
        </w:rPr>
        <w:t xml:space="preserve">PS. Sjekk at ditt dusjhode tåler klor. Billige dusjhoder og dusjslanger kan «flasse» hvis de blir utsatt for klor. </w:t>
      </w:r>
    </w:p>
    <w:p w14:paraId="34257317" w14:textId="77777777" w:rsidR="00A16C1C" w:rsidRDefault="00A16C1C" w:rsidP="00A001DE">
      <w:pPr>
        <w:ind w:right="532"/>
        <w:rPr>
          <w:rFonts w:ascii="Times New Roman" w:hAnsi="Times New Roman" w:cs="Times New Roman"/>
          <w:sz w:val="40"/>
          <w:szCs w:val="40"/>
        </w:rPr>
      </w:pPr>
    </w:p>
    <w:p w14:paraId="2D1AAEA3" w14:textId="2DB19586" w:rsidR="00A16C1C" w:rsidRDefault="00A16C1C" w:rsidP="00A16C1C">
      <w:pPr>
        <w:ind w:right="53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Styret</w:t>
      </w:r>
    </w:p>
    <w:p w14:paraId="10C1FEBD" w14:textId="3329C6A2" w:rsidR="00A16C1C" w:rsidRPr="00A001DE" w:rsidRDefault="00A16C1C" w:rsidP="00A16C1C">
      <w:pPr>
        <w:ind w:right="53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30.08.21</w:t>
      </w:r>
    </w:p>
    <w:p w14:paraId="19B858C9" w14:textId="77777777" w:rsidR="00EA044D" w:rsidRDefault="00EA044D"/>
    <w:sectPr w:rsidR="00EA044D" w:rsidSect="00A00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4D"/>
    <w:rsid w:val="000A0B41"/>
    <w:rsid w:val="00872B25"/>
    <w:rsid w:val="00A001DE"/>
    <w:rsid w:val="00A16C1C"/>
    <w:rsid w:val="00C87546"/>
    <w:rsid w:val="00EA044D"/>
    <w:rsid w:val="00F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CEF1"/>
  <w15:chartTrackingRefBased/>
  <w15:docId w15:val="{B43D007F-1992-473D-89F7-153FF489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4D"/>
    <w:pPr>
      <w:spacing w:after="0" w:line="240" w:lineRule="auto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Casinetto Borettslag</dc:creator>
  <cp:keywords/>
  <dc:description/>
  <cp:lastModifiedBy>Casinetto Borettslag</cp:lastModifiedBy>
  <cp:revision>4</cp:revision>
  <cp:lastPrinted>2021-08-30T08:08:00Z</cp:lastPrinted>
  <dcterms:created xsi:type="dcterms:W3CDTF">2021-08-30T05:58:00Z</dcterms:created>
  <dcterms:modified xsi:type="dcterms:W3CDTF">2021-08-30T10:25:00Z</dcterms:modified>
</cp:coreProperties>
</file>